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Framework Schedule 9 (</w:t>
      </w:r>
      <w:r w:rsidR="00E7257D" w:rsidRPr="00A96D91">
        <w:rPr>
          <w:rFonts w:ascii="Arial" w:eastAsia="STZhongsong" w:hAnsi="Arial" w:cs="Arial"/>
          <w:b/>
          <w:sz w:val="36"/>
          <w:szCs w:val="36"/>
          <w:lang w:eastAsia="zh-CN"/>
        </w:rPr>
        <w:t>Security Standards</w:t>
      </w:r>
      <w:r>
        <w:rPr>
          <w:rFonts w:ascii="Arial" w:eastAsia="STZhongsong" w:hAnsi="Arial" w:cs="Arial"/>
          <w:b/>
          <w:sz w:val="36"/>
          <w:szCs w:val="36"/>
          <w:lang w:eastAsia="zh-CN"/>
        </w:rPr>
        <w:t xml:space="preserv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823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rsidTr="00A34641">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A96D91">
            <w:pPr>
              <w:pStyle w:val="GPSDefinitionL2"/>
              <w:ind w:firstLine="0"/>
              <w:jc w:val="left"/>
              <w:rPr>
                <w:b/>
                <w:sz w:val="24"/>
              </w:rPr>
            </w:pPr>
            <w:r w:rsidRPr="007779C4">
              <w:rPr>
                <w:sz w:val="24"/>
              </w:rPr>
              <w:t>the Cyber Essentials Scheme developed by the Government which provides a clear statement of the basic controls all organisations should implement to mitigate the risk from common internet based threats (as may be amended from time to time). Details of the Cyber Ess</w:t>
            </w:r>
            <w:r w:rsidR="00A96D91">
              <w:rPr>
                <w:sz w:val="24"/>
              </w:rPr>
              <w:t>entials Scheme can be found at</w:t>
            </w:r>
            <w:r w:rsidRPr="007779C4">
              <w:rPr>
                <w:sz w:val="24"/>
              </w:rPr>
              <w:t>:</w:t>
            </w:r>
            <w:r w:rsidR="00A96D91">
              <w:rPr>
                <w:sz w:val="24"/>
              </w:rPr>
              <w:t xml:space="preserve"> </w:t>
            </w:r>
            <w:r w:rsidRPr="007779C4">
              <w:rPr>
                <w:sz w:val="24"/>
              </w:rPr>
              <w:t>https://www.gov.uk/government/publications/c</w:t>
            </w:r>
            <w:r w:rsidR="00A96D91">
              <w:rPr>
                <w:sz w:val="24"/>
              </w:rPr>
              <w:t>yber-essentials-scheme-overview</w:t>
            </w:r>
          </w:p>
        </w:tc>
      </w:tr>
      <w:tr w:rsidR="004F7DFB" w:rsidRPr="007779C4" w:rsidTr="00A34641">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rsidTr="00A34641">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rsidTr="00A34641">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rsidTr="00A34641">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A34641" w:rsidRPr="007779C4" w:rsidRDefault="0046218C" w:rsidP="00A34641">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A34641" w:rsidP="00A34641">
      <w:pPr>
        <w:pStyle w:val="GPSDefinitionL2"/>
        <w:tabs>
          <w:tab w:val="clear" w:pos="-576"/>
        </w:tabs>
        <w:ind w:left="4320" w:hanging="3186"/>
        <w:jc w:val="left"/>
        <w:rPr>
          <w:b/>
          <w:sz w:val="24"/>
        </w:rPr>
      </w:pPr>
      <w:r w:rsidRPr="00A34641">
        <w:rPr>
          <w:b/>
          <w:sz w:val="24"/>
        </w:rPr>
        <w:t>"PCI DSS"</w:t>
      </w:r>
      <w:r w:rsidRPr="00A34641">
        <w:rPr>
          <w:b/>
          <w:sz w:val="24"/>
        </w:rPr>
        <w:tab/>
      </w:r>
      <w:r w:rsidRPr="00A34641">
        <w:rPr>
          <w:sz w:val="24"/>
        </w:rPr>
        <w:t>means the Payment Card Industry (PCI) Data Security Standard (DSS) version 3.0, its supporting documentation and any subsequent version(s) of said standard published by the PCI Security Standards Council or its successor(s);</w:t>
      </w: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Pr="007779C4" w:rsidRDefault="0046218C" w:rsidP="00A97428">
      <w:pPr>
        <w:pStyle w:val="GPSL2NumberedBoldHeading"/>
        <w:ind w:left="864" w:hanging="432"/>
        <w:jc w:val="left"/>
        <w:rPr>
          <w:rFonts w:ascii="Arial" w:hAnsi="Arial"/>
          <w:b w:val="0"/>
          <w:sz w:val="24"/>
        </w:rPr>
      </w:pPr>
      <w:bookmarkStart w:id="0" w:name="_Ref490841279"/>
      <w:bookmarkStart w:id="1" w:name="_Ref492310920"/>
      <w:bookmarkStart w:id="2" w:name="_Ref492311158"/>
      <w:r w:rsidRPr="007779C4">
        <w:rPr>
          <w:rFonts w:ascii="Arial" w:hAnsi="Arial"/>
          <w:b w:val="0"/>
          <w:sz w:val="24"/>
        </w:rPr>
        <w:t xml:space="preserve">Where the Framework Award Form </w:t>
      </w:r>
      <w:r w:rsidRPr="00A96D91">
        <w:rPr>
          <w:rFonts w:ascii="Arial" w:hAnsi="Arial"/>
          <w:b w:val="0"/>
          <w:sz w:val="24"/>
        </w:rPr>
        <w:t>require</w:t>
      </w:r>
      <w:r w:rsidR="00A34641" w:rsidRPr="00A96D91">
        <w:rPr>
          <w:rFonts w:ascii="Arial" w:hAnsi="Arial"/>
          <w:b w:val="0"/>
          <w:sz w:val="24"/>
        </w:rPr>
        <w:t>s</w:t>
      </w:r>
      <w:r w:rsidRPr="00A96D91">
        <w:rPr>
          <w:rFonts w:ascii="Arial" w:hAnsi="Arial"/>
          <w:b w:val="0"/>
          <w:sz w:val="24"/>
        </w:rPr>
        <w:t xml:space="preserve"> that the Supplier provide a Cyber Essentials Certificate</w:t>
      </w:r>
      <w:r w:rsidR="00A34641" w:rsidRPr="00A96D91">
        <w:rPr>
          <w:rFonts w:ascii="Arial" w:hAnsi="Arial"/>
          <w:b w:val="0"/>
          <w:sz w:val="24"/>
        </w:rPr>
        <w:t xml:space="preserve"> or evidence of its adherence to PCI DSS</w:t>
      </w:r>
      <w:r w:rsidRPr="00A96D91">
        <w:rPr>
          <w:rFonts w:ascii="Arial" w:hAnsi="Arial"/>
          <w:b w:val="0"/>
          <w:sz w:val="24"/>
        </w:rPr>
        <w:t xml:space="preserve"> prior to the execution of the first Call-Off Contract the Supplier shall provide a valid Cyber Essentials Certificate</w:t>
      </w:r>
      <w:r w:rsidR="00E93D0F" w:rsidRPr="00A96D91">
        <w:rPr>
          <w:rFonts w:ascii="Arial" w:hAnsi="Arial"/>
          <w:b w:val="0"/>
          <w:sz w:val="24"/>
        </w:rPr>
        <w:t xml:space="preserve"> or</w:t>
      </w:r>
      <w:r w:rsidR="00A34641" w:rsidRPr="00A96D91">
        <w:rPr>
          <w:rFonts w:ascii="Arial" w:hAnsi="Arial"/>
          <w:b w:val="0"/>
          <w:sz w:val="24"/>
        </w:rPr>
        <w:t xml:space="preserve"> evidence of its adherence to PCI DSS</w:t>
      </w:r>
      <w:r w:rsidRPr="007779C4">
        <w:rPr>
          <w:rFonts w:ascii="Arial" w:hAnsi="Arial"/>
          <w:b w:val="0"/>
          <w:sz w:val="24"/>
        </w:rPr>
        <w:t>, then on or prior to the execution of the first Call-Off Contract the Supplier must have delivered to CCS evidence of the same.</w:t>
      </w:r>
      <w:bookmarkEnd w:id="0"/>
      <w:r w:rsidRPr="007779C4">
        <w:rPr>
          <w:rFonts w:ascii="Arial" w:hAnsi="Arial"/>
          <w:b w:val="0"/>
          <w:sz w:val="24"/>
        </w:rPr>
        <w:t xml:space="preserve"> Where the Supplier fails to </w:t>
      </w:r>
      <w:r w:rsidRPr="007779C4">
        <w:rPr>
          <w:rFonts w:ascii="Arial" w:hAnsi="Arial"/>
          <w:b w:val="0"/>
          <w:sz w:val="24"/>
        </w:rPr>
        <w:lastRenderedPageBreak/>
        <w:t xml:space="preserve">comply with this </w:t>
      </w:r>
      <w:bookmarkEnd w:id="1"/>
      <w:r w:rsidRPr="007779C4">
        <w:rPr>
          <w:rFonts w:ascii="Arial" w:hAnsi="Arial"/>
          <w:b w:val="0"/>
          <w:sz w:val="24"/>
        </w:rPr>
        <w:t xml:space="preserve">Paragraph it shall be prohibited from commencing the provision of </w:t>
      </w:r>
      <w:r w:rsidR="00F27A4D">
        <w:rPr>
          <w:rFonts w:ascii="Arial" w:hAnsi="Arial"/>
          <w:b w:val="0"/>
          <w:sz w:val="24"/>
        </w:rPr>
        <w:t>Deliverables</w:t>
      </w:r>
      <w:r w:rsidRPr="007779C4">
        <w:rPr>
          <w:rFonts w:ascii="Arial" w:hAnsi="Arial"/>
          <w:b w:val="0"/>
          <w:sz w:val="24"/>
        </w:rPr>
        <w:t xml:space="preserve"> under any Contract until such time as the Supplier has evidenced to CCS its compliance with this Paragraph </w:t>
      </w:r>
      <w:r w:rsidRPr="007779C4">
        <w:rPr>
          <w:rFonts w:ascii="Arial" w:hAnsi="Arial"/>
          <w:b w:val="0"/>
          <w:sz w:val="24"/>
        </w:rPr>
        <w:fldChar w:fldCharType="begin"/>
      </w:r>
      <w:r w:rsidRPr="007779C4">
        <w:rPr>
          <w:rFonts w:ascii="Arial" w:hAnsi="Arial"/>
          <w:b w:val="0"/>
          <w:sz w:val="24"/>
        </w:rPr>
        <w:instrText xml:space="preserve"> REF _Ref492311158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2"/>
    </w:p>
    <w:p w:rsidR="004F7DFB" w:rsidRPr="007779C4" w:rsidRDefault="0046218C" w:rsidP="00A97428">
      <w:pPr>
        <w:pStyle w:val="GPSL2NumberedBoldHeading"/>
        <w:ind w:left="864" w:hanging="432"/>
        <w:jc w:val="left"/>
        <w:rPr>
          <w:rFonts w:ascii="Arial" w:hAnsi="Arial"/>
          <w:sz w:val="24"/>
          <w:shd w:val="clear" w:color="auto" w:fill="FFFF00"/>
        </w:rPr>
      </w:pPr>
      <w:bookmarkStart w:id="3" w:name="_Ref490841261"/>
      <w:r w:rsidRPr="007779C4">
        <w:rPr>
          <w:rFonts w:ascii="Arial" w:hAnsi="Arial"/>
          <w:b w:val="0"/>
          <w:sz w:val="24"/>
        </w:rPr>
        <w:t>Where the Supplier continues to Process Cyber Essentials Scheme Data during the Contract Period of any Call-Off Contract the Supplier shall deliver to CCS evidence of renewal of the Cyber Essentials Certificate</w:t>
      </w:r>
      <w:r w:rsidR="00A34641">
        <w:rPr>
          <w:rFonts w:ascii="Arial" w:hAnsi="Arial"/>
          <w:b w:val="0"/>
          <w:sz w:val="24"/>
        </w:rPr>
        <w:t xml:space="preserve"> </w:t>
      </w:r>
      <w:r w:rsidR="00A34641" w:rsidRPr="00A96D91">
        <w:rPr>
          <w:rFonts w:ascii="Arial" w:hAnsi="Arial"/>
          <w:b w:val="0"/>
          <w:sz w:val="24"/>
        </w:rPr>
        <w:t>or ongoing adherence to PCI DSS</w:t>
      </w:r>
      <w:r w:rsidRPr="00A96D91">
        <w:rPr>
          <w:rFonts w:ascii="Arial" w:hAnsi="Arial"/>
          <w:b w:val="0"/>
          <w:sz w:val="24"/>
        </w:rPr>
        <w:t xml:space="preserve"> o</w:t>
      </w:r>
      <w:r w:rsidRPr="007779C4">
        <w:rPr>
          <w:rFonts w:ascii="Arial" w:hAnsi="Arial"/>
          <w:b w:val="0"/>
          <w:sz w:val="24"/>
        </w:rPr>
        <w:t xml:space="preserve">n each 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3"/>
    </w:p>
    <w:p w:rsidR="004F7DFB" w:rsidRPr="007779C4" w:rsidRDefault="0046218C" w:rsidP="00A97428">
      <w:pPr>
        <w:pStyle w:val="GPSL2NumberedBoldHeading"/>
        <w:ind w:left="864" w:hanging="432"/>
        <w:jc w:val="left"/>
        <w:rPr>
          <w:rFonts w:ascii="Arial" w:hAnsi="Arial"/>
          <w:sz w:val="24"/>
        </w:rPr>
      </w:pPr>
      <w:bookmarkStart w:id="4" w:name="_Ref490841267"/>
      <w:r w:rsidRPr="007779C4">
        <w:rPr>
          <w:rFonts w:ascii="Arial" w:hAnsi="Arial"/>
          <w:b w:val="0"/>
          <w:sz w:val="24"/>
        </w:rPr>
        <w:t>Where the Supplier is due to Process Cyber Essentials Scheme Data</w:t>
      </w:r>
      <w:r w:rsidR="00983B2E">
        <w:rPr>
          <w:rFonts w:ascii="Arial" w:hAnsi="Arial"/>
          <w:b w:val="0"/>
          <w:sz w:val="24"/>
        </w:rPr>
        <w:t xml:space="preserve"> </w:t>
      </w:r>
      <w:r w:rsidR="00983B2E" w:rsidRPr="00A96D91">
        <w:rPr>
          <w:rFonts w:ascii="Arial" w:hAnsi="Arial"/>
          <w:b w:val="0"/>
          <w:sz w:val="24"/>
        </w:rPr>
        <w:t>or comply with PCI DSS</w:t>
      </w:r>
      <w:r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4"/>
    </w:p>
    <w:p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a valid and current Cyber Essentials Certificate before the Supplier Processes any such Cyber Essentials Scheme Data; and</w:t>
      </w:r>
    </w:p>
    <w:p w:rsidR="004F7DFB"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renewal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Pr="007779C4">
        <w:rPr>
          <w:rFonts w:ascii="Arial" w:hAnsi="Arial"/>
          <w:sz w:val="24"/>
        </w:rPr>
        <w:t>2.1</w:t>
      </w:r>
      <w:r w:rsidRPr="007779C4">
        <w:rPr>
          <w:rFonts w:ascii="Arial" w:hAnsi="Arial"/>
          <w:sz w:val="24"/>
        </w:rPr>
        <w:fldChar w:fldCharType="end"/>
      </w:r>
      <w:r w:rsidRPr="007779C4">
        <w:rPr>
          <w:rFonts w:ascii="Arial" w:hAnsi="Arial"/>
          <w:sz w:val="24"/>
        </w:rPr>
        <w:t>.</w:t>
      </w:r>
    </w:p>
    <w:p w:rsidR="00A34641" w:rsidRPr="00A96D91" w:rsidRDefault="00A34641" w:rsidP="00A97428">
      <w:pPr>
        <w:pStyle w:val="GPSL3numberedclause"/>
        <w:tabs>
          <w:tab w:val="clear" w:pos="1985"/>
        </w:tabs>
        <w:ind w:left="1620"/>
        <w:jc w:val="left"/>
        <w:rPr>
          <w:rFonts w:ascii="Arial" w:hAnsi="Arial"/>
          <w:sz w:val="24"/>
        </w:rPr>
      </w:pPr>
      <w:r w:rsidRPr="00A96D91">
        <w:rPr>
          <w:rFonts w:ascii="Arial" w:hAnsi="Arial"/>
          <w:sz w:val="24"/>
        </w:rPr>
        <w:t>evidence of their ongoing adherence to PCI DSS on each anniversary of the commencement of the framework agreement.</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rsidR="004F7DFB" w:rsidRPr="00A96D91"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5" w:name="LASTCURSORPOSITION"/>
      <w:bookmarkEnd w:id="5"/>
      <w:r w:rsidRPr="007779C4">
        <w:rPr>
          <w:rFonts w:ascii="Arial" w:hAnsi="Arial"/>
          <w:b w:val="0"/>
          <w:sz w:val="24"/>
        </w:rPr>
        <w:t>Process Cyber Essentials Data</w:t>
      </w:r>
      <w:r w:rsidR="00A34641">
        <w:rPr>
          <w:rFonts w:ascii="Arial" w:hAnsi="Arial"/>
          <w:b w:val="0"/>
          <w:sz w:val="24"/>
        </w:rPr>
        <w:t xml:space="preserve"> </w:t>
      </w:r>
      <w:bookmarkStart w:id="6" w:name="_GoBack"/>
      <w:r w:rsidR="00A34641" w:rsidRPr="00A96D91">
        <w:rPr>
          <w:rFonts w:ascii="Arial" w:hAnsi="Arial"/>
          <w:b w:val="0"/>
          <w:sz w:val="24"/>
        </w:rPr>
        <w:t>or comply with PCI DSS</w:t>
      </w:r>
      <w:r w:rsidRPr="00A96D91">
        <w:rPr>
          <w:rFonts w:ascii="Arial" w:hAnsi="Arial"/>
          <w:b w:val="0"/>
          <w:sz w:val="24"/>
        </w:rPr>
        <w:t xml:space="preserve"> contain provisions no less onerous on the Subcontractors than those imposed on the Supplier under this Contract in respect of the Cyber Essentials Scheme</w:t>
      </w:r>
      <w:r w:rsidR="00A34641" w:rsidRPr="00A96D91">
        <w:rPr>
          <w:rFonts w:ascii="Arial" w:hAnsi="Arial"/>
          <w:b w:val="0"/>
          <w:sz w:val="24"/>
        </w:rPr>
        <w:t xml:space="preserve"> or PCI DSS</w:t>
      </w:r>
      <w:r w:rsidRPr="00A96D91">
        <w:rPr>
          <w:rFonts w:ascii="Arial" w:hAnsi="Arial"/>
          <w:b w:val="0"/>
          <w:sz w:val="24"/>
        </w:rPr>
        <w:t xml:space="preserve"> under Paragraph </w:t>
      </w:r>
      <w:r w:rsidRPr="00A96D91">
        <w:rPr>
          <w:rFonts w:ascii="Arial" w:hAnsi="Arial"/>
          <w:b w:val="0"/>
          <w:sz w:val="24"/>
        </w:rPr>
        <w:fldChar w:fldCharType="begin"/>
      </w:r>
      <w:r w:rsidRPr="00A96D91">
        <w:rPr>
          <w:rFonts w:ascii="Arial" w:hAnsi="Arial"/>
          <w:b w:val="0"/>
          <w:sz w:val="24"/>
        </w:rPr>
        <w:instrText xml:space="preserve"> REF _Ref490841279 \r \h  \* MERGEFORMAT </w:instrText>
      </w:r>
      <w:r w:rsidRPr="00A96D91">
        <w:rPr>
          <w:rFonts w:ascii="Arial" w:hAnsi="Arial"/>
          <w:b w:val="0"/>
          <w:sz w:val="24"/>
        </w:rPr>
      </w:r>
      <w:r w:rsidRPr="00A96D91">
        <w:rPr>
          <w:rFonts w:ascii="Arial" w:hAnsi="Arial"/>
          <w:b w:val="0"/>
          <w:sz w:val="24"/>
        </w:rPr>
        <w:fldChar w:fldCharType="separate"/>
      </w:r>
      <w:r w:rsidRPr="00A96D91">
        <w:rPr>
          <w:rFonts w:ascii="Arial" w:hAnsi="Arial"/>
          <w:b w:val="0"/>
          <w:sz w:val="24"/>
        </w:rPr>
        <w:t>2.1</w:t>
      </w:r>
      <w:r w:rsidRPr="00A96D91">
        <w:rPr>
          <w:rFonts w:ascii="Arial" w:hAnsi="Arial"/>
          <w:b w:val="0"/>
          <w:sz w:val="24"/>
        </w:rPr>
        <w:fldChar w:fldCharType="end"/>
      </w:r>
      <w:r w:rsidRPr="00A96D91">
        <w:rPr>
          <w:rFonts w:ascii="Arial" w:hAnsi="Arial"/>
          <w:b w:val="0"/>
          <w:sz w:val="24"/>
        </w:rPr>
        <w:t xml:space="preserve"> of this Schedule.  </w:t>
      </w:r>
    </w:p>
    <w:bookmarkEnd w:id="6"/>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This Schedule shall survive termination or expiry of this Contract and each and any Call-Off Contract.</w:t>
      </w:r>
    </w:p>
    <w:p w:rsidR="004F7DFB" w:rsidRPr="007779C4" w:rsidRDefault="004F7DFB" w:rsidP="00A97428">
      <w:pPr>
        <w:rPr>
          <w:rFonts w:ascii="Arial" w:hAnsi="Arial" w:cs="Arial"/>
          <w:sz w:val="24"/>
        </w:rPr>
      </w:pPr>
    </w:p>
    <w:p w:rsidR="00713E32" w:rsidRPr="007779C4" w:rsidRDefault="00713E32">
      <w:pPr>
        <w:rPr>
          <w:rFonts w:ascii="Arial" w:hAnsi="Arial" w:cs="Arial"/>
          <w:sz w:val="24"/>
        </w:rPr>
      </w:pPr>
    </w:p>
    <w:sectPr w:rsidR="00713E32" w:rsidRPr="007779C4" w:rsidSect="00254BF5">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934" w:rsidRDefault="00C37934">
      <w:pPr>
        <w:spacing w:after="0" w:line="240" w:lineRule="auto"/>
      </w:pPr>
      <w:r>
        <w:separator/>
      </w:r>
    </w:p>
  </w:endnote>
  <w:endnote w:type="continuationSeparator" w:id="0">
    <w:p w:rsidR="00C37934" w:rsidRDefault="00C37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E7257D">
      <w:rPr>
        <w:rFonts w:ascii="Arial" w:hAnsi="Arial" w:cs="Arial"/>
        <w:sz w:val="20"/>
      </w:rPr>
      <w:t>3828</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A96D91">
      <w:rPr>
        <w:rFonts w:ascii="Arial" w:hAnsi="Arial" w:cs="Arial"/>
        <w:noProof/>
        <w:sz w:val="20"/>
      </w:rPr>
      <w:t>1</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D44583" w:rsidRPr="00254BF5">
      <w:rPr>
        <w:rFonts w:ascii="Arial" w:hAnsi="Arial" w:cs="Arial"/>
        <w:sz w:val="20"/>
      </w:rPr>
      <w:t xml:space="preserve"> v3.0</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934" w:rsidRDefault="00C37934">
      <w:pPr>
        <w:spacing w:after="0" w:line="240" w:lineRule="auto"/>
      </w:pPr>
      <w:r>
        <w:separator/>
      </w:r>
    </w:p>
  </w:footnote>
  <w:footnote w:type="continuationSeparator" w:id="0">
    <w:p w:rsidR="00C37934" w:rsidRDefault="00C379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w:t>
    </w:r>
    <w:r w:rsidR="00E7257D">
      <w:rPr>
        <w:rFonts w:ascii="Arial" w:hAnsi="Arial" w:cs="Arial"/>
        <w:b/>
        <w:sz w:val="20"/>
        <w:szCs w:val="20"/>
      </w:rPr>
      <w:t>Security Standards</w:t>
    </w:r>
    <w:r w:rsidRPr="00254BF5">
      <w:rPr>
        <w:rFonts w:ascii="Arial" w:hAnsi="Arial" w:cs="Arial"/>
        <w:b/>
        <w:sz w:val="20"/>
        <w:szCs w:val="20"/>
      </w:rPr>
      <w:t>)</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B2DBF"/>
    <w:rsid w:val="000C1619"/>
    <w:rsid w:val="00254BF5"/>
    <w:rsid w:val="00286790"/>
    <w:rsid w:val="003770A8"/>
    <w:rsid w:val="0046218C"/>
    <w:rsid w:val="004828D5"/>
    <w:rsid w:val="004F7DFB"/>
    <w:rsid w:val="005D58D6"/>
    <w:rsid w:val="0066743D"/>
    <w:rsid w:val="00713E32"/>
    <w:rsid w:val="007779C4"/>
    <w:rsid w:val="00782C26"/>
    <w:rsid w:val="007C3083"/>
    <w:rsid w:val="00823C9E"/>
    <w:rsid w:val="00983B2E"/>
    <w:rsid w:val="00A34641"/>
    <w:rsid w:val="00A96D91"/>
    <w:rsid w:val="00A97428"/>
    <w:rsid w:val="00BF75F7"/>
    <w:rsid w:val="00C13AA5"/>
    <w:rsid w:val="00C15CA1"/>
    <w:rsid w:val="00C37934"/>
    <w:rsid w:val="00CA0DAB"/>
    <w:rsid w:val="00D44583"/>
    <w:rsid w:val="00D60D66"/>
    <w:rsid w:val="00D906A0"/>
    <w:rsid w:val="00E7257D"/>
    <w:rsid w:val="00E93D0F"/>
    <w:rsid w:val="00EC7CFA"/>
    <w:rsid w:val="00ED2B54"/>
    <w:rsid w:val="00F16171"/>
    <w:rsid w:val="00F27A4D"/>
    <w:rsid w:val="00F8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77CA0-60BE-4112-95D5-3C07FCC2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2018-07-20T10:15:00Z</dcterms:created>
  <dcterms:modified xsi:type="dcterms:W3CDTF">2018-07-20T10:15:00Z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